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244" w:rsidRPr="00420244" w:rsidRDefault="00420244" w:rsidP="00420244">
      <w:pPr>
        <w:widowControl w:val="0"/>
        <w:tabs>
          <w:tab w:val="left" w:pos="1533"/>
        </w:tabs>
        <w:autoSpaceDE w:val="0"/>
        <w:autoSpaceDN w:val="0"/>
        <w:spacing w:before="72" w:after="0"/>
        <w:ind w:left="1112" w:right="3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0244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условий реализации ФОП ООО</w:t>
      </w:r>
    </w:p>
    <w:p w:rsidR="00420244" w:rsidRPr="00420244" w:rsidRDefault="00420244" w:rsidP="00420244">
      <w:pPr>
        <w:widowControl w:val="0"/>
        <w:tabs>
          <w:tab w:val="left" w:pos="1533"/>
        </w:tabs>
        <w:autoSpaceDE w:val="0"/>
        <w:autoSpaceDN w:val="0"/>
        <w:spacing w:before="72" w:after="0"/>
        <w:ind w:left="1112" w:right="3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0244" w:rsidRPr="00420244" w:rsidRDefault="00420244" w:rsidP="00420244">
      <w:pPr>
        <w:widowControl w:val="0"/>
        <w:autoSpaceDE w:val="0"/>
        <w:autoSpaceDN w:val="0"/>
        <w:spacing w:after="0" w:line="270" w:lineRule="exact"/>
        <w:ind w:left="1112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42024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4202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2024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202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2024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2024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before="41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общесистемные</w:t>
      </w:r>
      <w:r w:rsidRPr="0042024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требования;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before="43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требования</w:t>
      </w:r>
      <w:r w:rsidRPr="0042024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материально-техническому, учебно-методическому</w:t>
      </w:r>
      <w:r w:rsidRPr="0042024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обеспечению;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before="41" w:after="0" w:line="240" w:lineRule="auto"/>
        <w:ind w:right="266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требования</w:t>
      </w:r>
      <w:r w:rsidRPr="0042024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</w:t>
      </w:r>
      <w:r w:rsidRPr="00420244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психолого-педагогическим,</w:t>
      </w:r>
      <w:r w:rsidRPr="0042024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кадровым</w:t>
      </w:r>
      <w:r w:rsidRPr="0042024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финансовым</w:t>
      </w:r>
      <w:r w:rsidRPr="00420244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условиям.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i/>
          <w:sz w:val="24"/>
        </w:rPr>
        <w:t>Общесистемные требования к реализации программы основного общего образования</w:t>
      </w:r>
      <w:r w:rsidRPr="0042024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1.Результатом</w:t>
      </w:r>
      <w:r w:rsidRPr="0042024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выполнения</w:t>
      </w:r>
      <w:r w:rsidRPr="0042024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требований</w:t>
      </w:r>
      <w:r w:rsidRPr="0042024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</w:t>
      </w:r>
      <w:r w:rsidRPr="00420244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условиям</w:t>
      </w:r>
      <w:r w:rsidRPr="0042024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реализации</w:t>
      </w:r>
      <w:r w:rsidRPr="0042024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программы</w:t>
      </w:r>
      <w:r w:rsidRPr="0042024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основного</w:t>
      </w:r>
      <w:r w:rsidRPr="0042024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общего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образования</w:t>
      </w:r>
      <w:r w:rsidRPr="00420244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является</w:t>
      </w:r>
      <w:r w:rsidRPr="0042024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создание</w:t>
      </w:r>
      <w:r w:rsidRPr="00420244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комфортной</w:t>
      </w:r>
      <w:r w:rsidRPr="0042024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развивающей</w:t>
      </w:r>
      <w:r w:rsidRPr="0042024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образовательной</w:t>
      </w:r>
      <w:r w:rsidRPr="0042024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среды</w:t>
      </w:r>
      <w:r w:rsidRPr="0042024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</w:t>
      </w:r>
      <w:r w:rsidRPr="0042024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отноше-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нию</w:t>
      </w:r>
      <w:r w:rsidRPr="0042024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</w:t>
      </w:r>
      <w:r w:rsidRPr="00420244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обучающимся</w:t>
      </w:r>
      <w:r w:rsidRPr="0042024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педагогическим</w:t>
      </w:r>
      <w:r w:rsidRPr="0042024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работникам:</w:t>
      </w:r>
      <w:r w:rsidRPr="00420244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обеспечивающей</w:t>
      </w:r>
      <w:r w:rsidRPr="00420244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получение</w:t>
      </w:r>
      <w:r w:rsidRPr="0042024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качественного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основного</w:t>
      </w:r>
      <w:r w:rsidRPr="00420244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общего</w:t>
      </w:r>
      <w:r w:rsidRPr="0042024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образования,</w:t>
      </w:r>
      <w:r w:rsidRPr="0042024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его</w:t>
      </w:r>
      <w:r w:rsidRPr="0042024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доступность,</w:t>
      </w:r>
      <w:r w:rsidRPr="0042024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открытость</w:t>
      </w:r>
      <w:r w:rsidRPr="0042024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привлекательность</w:t>
      </w:r>
      <w:r w:rsidRPr="0042024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для</w:t>
      </w:r>
      <w:r w:rsidRPr="0042024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обучаю-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щихся,</w:t>
      </w:r>
      <w:r w:rsidRPr="0042024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родителей</w:t>
      </w:r>
      <w:r w:rsidRPr="0042024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(законных</w:t>
      </w:r>
      <w:r w:rsidRPr="0042024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представителей)</w:t>
      </w:r>
      <w:r w:rsidRPr="0042024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42024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обучающихся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всего</w:t>
      </w:r>
      <w:r w:rsidRPr="0042024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обще-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ства,</w:t>
      </w:r>
      <w:r w:rsidRPr="0042024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воспитание</w:t>
      </w:r>
      <w:r w:rsidRPr="0042024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обучающихся;</w:t>
      </w:r>
      <w:r w:rsidRPr="00420244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гарантирующей</w:t>
      </w:r>
      <w:r w:rsidRPr="0042024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безопасность,</w:t>
      </w:r>
      <w:r w:rsidRPr="0042024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охрану</w:t>
      </w:r>
      <w:r w:rsidRPr="0042024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укрепление</w:t>
      </w:r>
      <w:r w:rsidRPr="0042024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физическо-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го,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психического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здоровья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 социального благополучия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обучающихся.</w:t>
      </w:r>
    </w:p>
    <w:p w:rsidR="00420244" w:rsidRPr="00420244" w:rsidRDefault="00420244" w:rsidP="00420244">
      <w:pPr>
        <w:widowControl w:val="0"/>
        <w:numPr>
          <w:ilvl w:val="0"/>
          <w:numId w:val="2"/>
        </w:numPr>
        <w:tabs>
          <w:tab w:val="left" w:pos="1363"/>
        </w:tabs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В целях обеспечения реализации программы основного общего образования в Лицее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для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участников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образовательных отношений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созданы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условия,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обеспечивающие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возможность: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91"/>
        </w:tabs>
        <w:autoSpaceDE w:val="0"/>
        <w:autoSpaceDN w:val="0"/>
        <w:spacing w:after="0" w:line="240" w:lineRule="auto"/>
        <w:ind w:right="27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достижения планируемых результатов освоения программы основного общего образования,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обучающимися,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том числе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обучающимися с ОВЗ;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79"/>
        </w:tabs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развития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внеурочной деятельности, социальных практик, включая общественно полезную деятельность,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партнеров в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профессионально-производственном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окружении;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 xml:space="preserve">формирования </w:t>
      </w:r>
      <w:r w:rsidRPr="00420244">
        <w:rPr>
          <w:rFonts w:ascii="Times New Roman" w:eastAsia="Times New Roman" w:hAnsi="Times New Roman" w:cs="Times New Roman"/>
          <w:i/>
          <w:sz w:val="24"/>
        </w:rPr>
        <w:t xml:space="preserve">функциональной грамотности </w:t>
      </w:r>
      <w:r w:rsidRPr="00420244">
        <w:rPr>
          <w:rFonts w:ascii="Times New Roman" w:eastAsia="Times New Roman" w:hAnsi="Times New Roman" w:cs="Times New Roman"/>
          <w:sz w:val="24"/>
        </w:rPr>
        <w:t>обучающихся (способности решать учебные задачи и жизненные проблемные ситуации на основе сформированных предметных, метапред-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профессий;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формирования социокультурных и духовно-нравственных ценностей обучающихся, основ их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гражданственности,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российской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гражданской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идентичности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социально-профессиональных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ориентаций;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72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индивидуализации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при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поддержке педагогических</w:t>
      </w:r>
      <w:r w:rsidRPr="0042024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работников;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303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участия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обучающихся;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81"/>
        </w:tabs>
        <w:autoSpaceDE w:val="0"/>
        <w:autoSpaceDN w:val="0"/>
        <w:spacing w:after="0" w:line="240" w:lineRule="auto"/>
        <w:ind w:right="271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организации сетевого взаимодействия Лицея 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организаций, располагающих ресурсами,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необходимыми</w:t>
      </w:r>
      <w:r w:rsidRPr="00420244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для</w:t>
      </w:r>
      <w:r w:rsidRPr="00420244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реализации</w:t>
      </w:r>
      <w:r w:rsidRPr="00420244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программ</w:t>
      </w:r>
      <w:r w:rsidRPr="00420244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основного</w:t>
      </w:r>
      <w:r w:rsidRPr="00420244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общего</w:t>
      </w:r>
      <w:r w:rsidRPr="00420244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образования,</w:t>
      </w:r>
      <w:r w:rsidRPr="00420244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которое</w:t>
      </w:r>
      <w:r w:rsidRPr="00420244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направлено</w:t>
      </w:r>
      <w:r w:rsidRPr="0042024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на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обеспечение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качества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условий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образовательной деятельности;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67"/>
        </w:tabs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включения обучающихся в процессы преобразования внешней социальной среды (населенного пункта, муниципального района, субъекта Российской Федерации), формирования у них лидерских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качеств,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опыта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социальной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деятельности,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реализации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социальных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проектов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грамм,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том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числе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качестве волонтеров;</w:t>
      </w:r>
    </w:p>
    <w:p w:rsidR="00420244" w:rsidRPr="00420244" w:rsidRDefault="00420244" w:rsidP="00420244">
      <w:pPr>
        <w:spacing w:after="0"/>
        <w:rPr>
          <w:rFonts w:ascii="Times New Roman" w:eastAsia="Times New Roman" w:hAnsi="Times New Roman" w:cs="Times New Roman"/>
          <w:sz w:val="24"/>
        </w:rPr>
        <w:sectPr w:rsidR="00420244" w:rsidRPr="00420244">
          <w:pgSz w:w="11910" w:h="16840"/>
          <w:pgMar w:top="760" w:right="580" w:bottom="800" w:left="20" w:header="0" w:footer="529" w:gutter="0"/>
          <w:cols w:space="720"/>
        </w:sectPr>
      </w:pP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before="68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lastRenderedPageBreak/>
        <w:t>формирования у обучающихся опыта самостоятельной образовательной, общественной, проектной,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учебно-исследовательской,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спортивно-оздоровительной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творческой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67"/>
        </w:tabs>
        <w:autoSpaceDE w:val="0"/>
        <w:autoSpaceDN w:val="0"/>
        <w:spacing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формирования у обучающихся экологической грамотности, навыков здорового и безопасного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для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человека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 окружающей его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среды образа жизни;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303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использования в образовательной деятельности современных образовательных технологий,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направленных в том числе на воспитание обучающихся и развитие различных форм наставничества;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69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обновления содержания программы основного общего образования, методик и технологий ее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реализации в соответствии с динамикой развития системы образования, запросов обучающихся,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родителей (законных представителей) несовершеннолетних обучающихся с учетом национальных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 культурных особенностей субъекта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Российской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Федерации;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62"/>
        </w:tabs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эффективного использования профессионального и творческого потенциала педагогических 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руководящих работников Лицея, повышения их профессиональной, коммуникативной, информационной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правовой компетентности;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86"/>
        </w:tabs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эффективного управления Лицеем с использованием ИКТ, современных механизмов финансирования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реализации программ</w:t>
      </w:r>
      <w:r w:rsidRPr="0042024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основного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общего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образования.</w:t>
      </w:r>
    </w:p>
    <w:p w:rsidR="00420244" w:rsidRPr="00420244" w:rsidRDefault="00420244" w:rsidP="00420244">
      <w:pPr>
        <w:widowControl w:val="0"/>
        <w:numPr>
          <w:ilvl w:val="0"/>
          <w:numId w:val="2"/>
        </w:numPr>
        <w:tabs>
          <w:tab w:val="left" w:pos="1363"/>
        </w:tabs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обучения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обеспечен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доступ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 информационно-образовательной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среде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Лицее.</w:t>
      </w:r>
    </w:p>
    <w:p w:rsidR="00420244" w:rsidRPr="00420244" w:rsidRDefault="00420244" w:rsidP="00420244">
      <w:pPr>
        <w:widowControl w:val="0"/>
        <w:autoSpaceDE w:val="0"/>
        <w:autoSpaceDN w:val="0"/>
        <w:spacing w:before="4" w:after="0" w:line="240" w:lineRule="auto"/>
        <w:ind w:left="1112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Учебно-методические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условия,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том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числе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информационного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обеспечения</w:t>
      </w:r>
    </w:p>
    <w:p w:rsidR="00420244" w:rsidRPr="00420244" w:rsidRDefault="00420244" w:rsidP="00420244">
      <w:pPr>
        <w:widowControl w:val="0"/>
        <w:autoSpaceDE w:val="0"/>
        <w:autoSpaceDN w:val="0"/>
        <w:spacing w:before="36" w:after="0"/>
        <w:ind w:left="1112" w:righ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Условия информационного обеспечения реализации программы основного общего образования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современной информационно-образовательной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средой.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 среда Лицея включает комплекс информационных образовательных ресурсов, в том числе цифровые образовательные ресурсы, совокупность технологических средств ИКТ: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420244" w:rsidRPr="00420244" w:rsidRDefault="00420244" w:rsidP="00420244">
      <w:pPr>
        <w:widowControl w:val="0"/>
        <w:autoSpaceDE w:val="0"/>
        <w:autoSpaceDN w:val="0"/>
        <w:spacing w:after="0" w:line="240" w:lineRule="auto"/>
        <w:ind w:left="1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42024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42024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42024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42024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обеспечивать: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315"/>
        </w:tabs>
        <w:autoSpaceDE w:val="0"/>
        <w:autoSpaceDN w:val="0"/>
        <w:spacing w:before="37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возможность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использования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участниками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процесса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ресурсов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сервисов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цифровой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образовательной среды;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69"/>
        </w:tabs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безопасный доступ к верифицированным образовательным ресурсам цифровой образовательной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среды;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after="0" w:line="275" w:lineRule="exact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информационно-методическую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поддержку</w:t>
      </w:r>
      <w:r w:rsidRPr="0042024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образовательной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81"/>
        </w:tabs>
        <w:autoSpaceDE w:val="0"/>
        <w:autoSpaceDN w:val="0"/>
        <w:spacing w:before="37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информационное сопровождение проектирования обучающимися планов продолжения образования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 будущего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самоопределения;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after="0" w:line="272" w:lineRule="exact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планирование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образовательной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деятельности</w:t>
      </w:r>
      <w:r w:rsidRPr="0042024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ее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ресурсного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обеспечения;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before="41" w:after="0" w:line="240" w:lineRule="auto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мониторинг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фиксацию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хода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результатов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образовательной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before="40" w:after="0" w:line="240" w:lineRule="auto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мониторинг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здоровья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обучающихся;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before="44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современные процедуры создания, поиска, сбора, анализа, обработки, хранения и представления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информации;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дистанционное взаимодействие всех участников образовательных отношений (обучающихся,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родителей (законных представителей) несовершеннолетних обучающихся, педагогических ра-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ботников, органов управления в сфере образования, общественности), в том числе в рамках ди-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станционного образования с соблюдением законодательства Российской Федерации дистанци-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онное взаимодействие Организации с другими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организациями, осуществляющими образова-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тельную</w:t>
      </w:r>
      <w:r w:rsidRPr="00420244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деятельность,</w:t>
      </w:r>
      <w:r w:rsidRPr="00420244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иными</w:t>
      </w:r>
      <w:r w:rsidRPr="00420244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заинтересованными</w:t>
      </w:r>
      <w:r w:rsidRPr="00420244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организациями</w:t>
      </w:r>
      <w:r w:rsidRPr="00420244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</w:t>
      </w:r>
      <w:r w:rsidRPr="00420244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сфере</w:t>
      </w:r>
      <w:r w:rsidRPr="00420244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культуры,</w:t>
      </w:r>
      <w:r w:rsidRPr="00420244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здраво-</w:t>
      </w:r>
    </w:p>
    <w:p w:rsidR="00420244" w:rsidRPr="00420244" w:rsidRDefault="00420244" w:rsidP="00420244">
      <w:pPr>
        <w:spacing w:after="0"/>
        <w:rPr>
          <w:rFonts w:ascii="Times New Roman" w:eastAsia="Times New Roman" w:hAnsi="Times New Roman" w:cs="Times New Roman"/>
          <w:sz w:val="24"/>
        </w:rPr>
        <w:sectPr w:rsidR="00420244" w:rsidRPr="00420244">
          <w:pgSz w:w="11910" w:h="16840"/>
          <w:pgMar w:top="760" w:right="580" w:bottom="800" w:left="20" w:header="0" w:footer="529" w:gutter="0"/>
          <w:cols w:space="720"/>
        </w:sectPr>
      </w:pPr>
    </w:p>
    <w:p w:rsidR="00420244" w:rsidRPr="00420244" w:rsidRDefault="00420244" w:rsidP="00420244">
      <w:pPr>
        <w:widowControl w:val="0"/>
        <w:autoSpaceDE w:val="0"/>
        <w:autoSpaceDN w:val="0"/>
        <w:spacing w:before="68" w:after="0"/>
        <w:ind w:left="1112"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lastRenderedPageBreak/>
        <w:t>охранения, спорта, досуга, занятости населения и обеспечения безопасности жизнедеятельности.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Эффективное использование информационно-образовательной среды предполагает компетентность работников Лицея в решении профессиональных задач с применением ИКТ, наличие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 xml:space="preserve">служб поддержки применения ИКТ. 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6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Учебно-методическое и информационное обеспечение реализации программы основного</w:t>
      </w:r>
      <w:r w:rsidRPr="004202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общего образования, в том числе адаптированной, включает характеристики оснащения информационно-библиотечного центра, читального зала, учебных кабинетов и лабораторий, ад-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министративных помещений, сервера и официального сайта Организации, внутренней (локальной) сети, внешней (в том числе глобальной) сети и направлено на обеспечение широкого, по-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стоянного и устойчивого доступа для всех участников образовательных отношений к любой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информации, связанной с реализацией программы основного общего образования, достижением</w:t>
      </w:r>
      <w:r w:rsidRPr="004202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планируемых результатов, организацией образовательной деятельности и условиями ее осуществления.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67" w:firstLine="7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Лицей предоставляет не менее одного учебника из федерального перечня учебников,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(или) учебного пособия в печатной форме, выпущенных организациями, входящими в перечень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организаций, осуществляющих выпуск учебных пособий, которые допускаются к использова-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нию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государственную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аккредитацию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необходимого для освое-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ния программы основного общего образования, на каждого обучающегося по каждому учебно-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му предмету, курсу, модулю, входящему как в обязательную часть указанной программы, так и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2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формируемую</w:t>
      </w:r>
      <w:r w:rsidRPr="0042024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420244" w:rsidRPr="00420244" w:rsidRDefault="00420244" w:rsidP="00420244">
      <w:pPr>
        <w:widowControl w:val="0"/>
        <w:autoSpaceDE w:val="0"/>
        <w:autoSpaceDN w:val="0"/>
        <w:spacing w:before="1" w:after="0"/>
        <w:ind w:left="1112" w:right="2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Дополнительно Лицей предоставляет учебные пособия в электронной форме, выпу-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щенные организациями, входящими в перечень организаций, осуществляющих выпуск учебных</w:t>
      </w:r>
      <w:r w:rsidRPr="004202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пособий, которые допускаются к использованию при реализации имеющих государственную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 среднего об-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щего образования, необходимого для освоения программы основного общего образования на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каждого обучающегося по каждому учебному предмету, учебному курсу (в том числе внеуроч-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ной деятельности), учебному модулю, входящему как в обязательную часть основной образова-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тельной программы, так и в часть программы, формируемую участниками образовательных от-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ношений.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Всем обучающимся обеспечен доступ к печатным и электронным образовательным ресурсам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(далее - ЭОР), в том числе к ЭОР, размещенным в федеральных и региональных базах данных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ЭОР.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Библиотека Лицея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укомплектована печатными образовательными ресурсами и ЭОР по всем</w:t>
      </w:r>
      <w:r w:rsidRPr="004202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учебным предметам учебного плана и имеет фонд дополнительной литературы. Фонд дополниельной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детскую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художественную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научно-популярную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литературу,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справочно-библиографические и периодические издания, сопровождающие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реализацию программы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образования.</w:t>
      </w:r>
    </w:p>
    <w:p w:rsidR="00420244" w:rsidRPr="00420244" w:rsidRDefault="00420244" w:rsidP="00420244">
      <w:pPr>
        <w:widowControl w:val="0"/>
        <w:autoSpaceDE w:val="0"/>
        <w:autoSpaceDN w:val="0"/>
        <w:spacing w:before="1" w:after="0" w:line="240" w:lineRule="auto"/>
        <w:ind w:left="1112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b/>
          <w:i/>
          <w:sz w:val="24"/>
        </w:rPr>
        <w:t>Информационно-образовательная</w:t>
      </w:r>
      <w:r w:rsidRPr="00420244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i/>
          <w:sz w:val="24"/>
        </w:rPr>
        <w:t>среда</w:t>
      </w:r>
      <w:r w:rsidRPr="00420244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Лицея</w:t>
      </w:r>
      <w:r w:rsidRPr="0042024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обеспечивает: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79"/>
        </w:tabs>
        <w:autoSpaceDE w:val="0"/>
        <w:autoSpaceDN w:val="0"/>
        <w:spacing w:before="4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доступ к учебным планам, рабочим программам учебных предметов, учебных курсов (в том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числе внеурочной деятельности), учебных модулей, учебным изданиям и образовательным ресурсам,</w:t>
      </w:r>
      <w:r w:rsidRPr="00420244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указанным</w:t>
      </w:r>
      <w:r w:rsidRPr="00420244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</w:t>
      </w:r>
      <w:r w:rsidRPr="00420244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рабочих</w:t>
      </w:r>
      <w:r w:rsidRPr="0042024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программах</w:t>
      </w:r>
      <w:r w:rsidRPr="00420244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учебных</w:t>
      </w:r>
      <w:r w:rsidRPr="0042024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предметов,</w:t>
      </w:r>
      <w:r w:rsidRPr="0042024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учебных</w:t>
      </w:r>
      <w:r w:rsidRPr="0042024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курсов</w:t>
      </w:r>
      <w:r w:rsidRPr="0042024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(в</w:t>
      </w:r>
      <w:r w:rsidRPr="0042024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том</w:t>
      </w:r>
      <w:r w:rsidRPr="00420244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числе</w:t>
      </w:r>
    </w:p>
    <w:p w:rsidR="00420244" w:rsidRPr="00420244" w:rsidRDefault="00420244" w:rsidP="00420244">
      <w:pPr>
        <w:spacing w:after="0"/>
        <w:rPr>
          <w:rFonts w:ascii="Times New Roman" w:eastAsia="Times New Roman" w:hAnsi="Times New Roman" w:cs="Times New Roman"/>
          <w:sz w:val="24"/>
        </w:rPr>
        <w:sectPr w:rsidR="00420244" w:rsidRPr="00420244">
          <w:pgSz w:w="11910" w:h="16840"/>
          <w:pgMar w:top="760" w:right="580" w:bottom="800" w:left="20" w:header="0" w:footer="529" w:gutter="0"/>
          <w:cols w:space="720"/>
        </w:sectPr>
      </w:pPr>
    </w:p>
    <w:p w:rsidR="00420244" w:rsidRPr="00420244" w:rsidRDefault="00420244" w:rsidP="00420244">
      <w:pPr>
        <w:widowControl w:val="0"/>
        <w:autoSpaceDE w:val="0"/>
        <w:autoSpaceDN w:val="0"/>
        <w:spacing w:before="68" w:after="0"/>
        <w:ind w:left="1112"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lastRenderedPageBreak/>
        <w:t>внеурочной деятельности), учебных модулей, информации о ходе образовательного процесса,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результатах промежуточной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42024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42024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93"/>
        </w:tabs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доступ к информации о расписании проведения учебных занятий, процедурах и критериях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оценки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результатов обучения;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93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возможность использования современных ИКТ в реализации программы основного общего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образования, в том числе использование имеющихся средств обучения и воспитания в элек-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тронном виде, электронных образовательных и информационных ресурсов, средств определе-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ния уровня знаний и оценки компетенций, а также иных объектов, необходимых для организа-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ции образовательной деятельности с применением электронного обучения, дистанционных об-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разовательных технологий, объективного оценивания знаний, умений, навыков и достижений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обучающихся.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Доступ к информационным ресурсам информационно-образовательной среды Лицея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42024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Интернет.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69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В случае реализации программы основного общего образования с применением электронного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обучения, дистанционных образовательных технологий каждый обучающийся в течение всего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авторизированным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доступом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совокупности</w:t>
      </w:r>
      <w:r w:rsidRPr="004202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информационных и электронных образовательных ресурсов, информационных технологий, со-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ответствующих технологических средств, обеспечивающих освоение обучающимися образова-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тельных программ основного общего образования в полном объеме независимо от их мест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нахождения, в которой имеется доступ к сети Интернет как на территории Лицея.</w:t>
      </w:r>
    </w:p>
    <w:p w:rsidR="00420244" w:rsidRPr="00420244" w:rsidRDefault="00420244" w:rsidP="00420244">
      <w:pPr>
        <w:widowControl w:val="0"/>
        <w:autoSpaceDE w:val="0"/>
        <w:autoSpaceDN w:val="0"/>
        <w:spacing w:before="1" w:after="0"/>
        <w:ind w:left="1112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Реализация программы основного общего образования с применением электронного обучения,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дистанционных образовательных технологий осуществляется в соответствии с Гигиеническими</w:t>
      </w:r>
      <w:r w:rsidRPr="004202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 Санитарно-эпидемиологическими</w:t>
      </w:r>
      <w:r w:rsidRPr="0042024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требованиями.</w:t>
      </w:r>
    </w:p>
    <w:p w:rsidR="00420244" w:rsidRPr="00420244" w:rsidRDefault="00420244" w:rsidP="00420244">
      <w:pPr>
        <w:widowControl w:val="0"/>
        <w:autoSpaceDE w:val="0"/>
        <w:autoSpaceDN w:val="0"/>
        <w:spacing w:after="0" w:line="275" w:lineRule="exact"/>
        <w:ind w:left="1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42024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42024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42024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42024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79"/>
        </w:tabs>
        <w:autoSpaceDE w:val="0"/>
        <w:autoSpaceDN w:val="0"/>
        <w:spacing w:before="43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доступ к учебным планам, рабочим программам учебных предметов, учебных курсов (в том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учебных курсов (в том числе внеурочной деятельности), учебных модулей посредством сети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Интернет;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формирование и хранение электронного портфолио обучающегося, в том числе выполненных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им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работ и результатов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выполнения работ;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after="0" w:line="240" w:lineRule="auto"/>
        <w:ind w:right="27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фиксацию и хранение информации о ходе образовательного процесса, результатов промежуточной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аттестации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результатов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освоения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программы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основного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общего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образования;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84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проведение учебных занятий, процедуры оценки результатов обучения, реализация которых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предусмотрена с применением электронного обучения, дистанционных образовательных технологий;</w:t>
      </w:r>
    </w:p>
    <w:p w:rsidR="00420244" w:rsidRPr="00420244" w:rsidRDefault="00420244" w:rsidP="00420244">
      <w:pPr>
        <w:widowControl w:val="0"/>
        <w:numPr>
          <w:ilvl w:val="0"/>
          <w:numId w:val="1"/>
        </w:numPr>
        <w:tabs>
          <w:tab w:val="left" w:pos="1252"/>
        </w:tabs>
        <w:autoSpaceDE w:val="0"/>
        <w:autoSpaceDN w:val="0"/>
        <w:spacing w:after="0" w:line="240" w:lineRule="auto"/>
        <w:ind w:right="27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взаимодействие между участниками образовательного процесса, в том числе посредством сети</w:t>
      </w:r>
      <w:r w:rsidRPr="0042024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Интернет.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среды соответству</w:t>
      </w:r>
      <w:r w:rsidRPr="004202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ет законодательству</w:t>
      </w:r>
      <w:r w:rsidRPr="0042024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420244" w:rsidRPr="00420244" w:rsidRDefault="00420244" w:rsidP="00420244">
      <w:pPr>
        <w:widowControl w:val="0"/>
        <w:autoSpaceDE w:val="0"/>
        <w:autoSpaceDN w:val="0"/>
        <w:spacing w:after="0"/>
        <w:ind w:left="1112" w:right="272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безопасность хранения информации об участниках образовательных отношений, безопасность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42024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42024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42024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42024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42024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2024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2024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программ</w:t>
      </w:r>
    </w:p>
    <w:p w:rsidR="00420244" w:rsidRPr="00420244" w:rsidRDefault="00420244" w:rsidP="00420244">
      <w:pPr>
        <w:spacing w:after="0"/>
        <w:rPr>
          <w:rFonts w:ascii="Times New Roman" w:eastAsia="Times New Roman" w:hAnsi="Times New Roman" w:cs="Times New Roman"/>
        </w:rPr>
        <w:sectPr w:rsidR="00420244" w:rsidRPr="00420244">
          <w:pgSz w:w="11910" w:h="16840"/>
          <w:pgMar w:top="760" w:right="580" w:bottom="800" w:left="20" w:header="0" w:footer="529" w:gutter="0"/>
          <w:cols w:space="720"/>
        </w:sectPr>
      </w:pPr>
    </w:p>
    <w:p w:rsidR="00420244" w:rsidRPr="00420244" w:rsidRDefault="00420244" w:rsidP="00420244">
      <w:pPr>
        <w:widowControl w:val="0"/>
        <w:autoSpaceDE w:val="0"/>
        <w:autoSpaceDN w:val="0"/>
        <w:spacing w:before="68" w:after="0"/>
        <w:ind w:left="1112" w:right="265"/>
        <w:rPr>
          <w:rFonts w:ascii="Times New Roman" w:eastAsia="Times New Roman" w:hAnsi="Times New Roman" w:cs="Times New Roman"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основного</w:t>
      </w:r>
      <w:r w:rsidRPr="0042024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2024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42024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безопасность</w:t>
      </w:r>
      <w:r w:rsidRPr="00420244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2024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2024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2024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2024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соответствии с Гигиеническими нормативами и Санитарно-эпидемиологическими требованиями.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4202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быть обеспечены ресурсами иных</w:t>
      </w:r>
      <w:r w:rsidRPr="0042024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  <w:szCs w:val="24"/>
        </w:rPr>
        <w:t>организаций.</w:t>
      </w:r>
    </w:p>
    <w:p w:rsidR="00420244" w:rsidRPr="00420244" w:rsidRDefault="00420244" w:rsidP="00420244">
      <w:pPr>
        <w:widowControl w:val="0"/>
        <w:autoSpaceDE w:val="0"/>
        <w:autoSpaceDN w:val="0"/>
        <w:spacing w:before="5" w:after="0" w:line="240" w:lineRule="auto"/>
        <w:ind w:left="11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24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  <w:r w:rsidRPr="0042024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информационных</w:t>
      </w:r>
      <w:r w:rsidRPr="0042024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ресурсов,</w:t>
      </w:r>
      <w:r w:rsidRPr="0042024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используемых</w:t>
      </w:r>
      <w:r w:rsidRPr="0042024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2024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42024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2024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деятельности:</w:t>
      </w:r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390"/>
        </w:tabs>
        <w:autoSpaceDE w:val="0"/>
        <w:autoSpaceDN w:val="0"/>
        <w:spacing w:before="36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Российская электронная школа. Большой набор ресурсов для обучения (конспекты, видео-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лекции, упражнения и тренировочные занятия, методические материалы для учителя. Материалы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можно смотреть без регистрации.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hyperlink r:id="rId6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https://resh.edu.ru/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365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«Учи.ру» 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</w:t>
      </w:r>
      <w:r w:rsidRPr="00420244">
        <w:rPr>
          <w:rFonts w:ascii="Times New Roman" w:eastAsia="Times New Roman" w:hAnsi="Times New Roman" w:cs="Times New Roman"/>
          <w:color w:val="006FC0"/>
          <w:sz w:val="24"/>
        </w:rPr>
        <w:t>.</w:t>
      </w:r>
      <w:r w:rsidRPr="00420244">
        <w:rPr>
          <w:rFonts w:ascii="Times New Roman" w:eastAsia="Times New Roman" w:hAnsi="Times New Roman" w:cs="Times New Roman"/>
          <w:color w:val="006FC0"/>
          <w:spacing w:val="-1"/>
          <w:sz w:val="24"/>
        </w:rPr>
        <w:t xml:space="preserve"> </w:t>
      </w:r>
      <w:hyperlink r:id="rId7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https://uchi.ru/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367"/>
        </w:tabs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«Яндекс. Учебник» - более 45 тыс. заданий разного уровня сложности для школьников 1–5-х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классов.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числе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возможностей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«Яндекс.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Учебника»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–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автоматическая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проверка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ответов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мгновенная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обратная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связь для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обучающихся.</w:t>
      </w:r>
      <w:r w:rsidRPr="0042024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hyperlink r:id="rId8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https://education.yandex.ru/home/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389"/>
        </w:tabs>
        <w:autoSpaceDE w:val="0"/>
        <w:autoSpaceDN w:val="0"/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«ЯКласс» - сервис, позволяющий учителю выдать школьнику проверочную работу. Если 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9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https://www.yaklass.ru/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382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Мобильное электронное образование – разнообразные форматы материалов (текст, мультимедиа, интерактивные ресурсы). Цифровой образовательный контент подготовлен для детей 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возрасте с 3 до 7 лет, а также разработаны онлайн курсы для обучающихся 1-11 классов. Предусмотрена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система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видеоконференций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мессенджер.</w:t>
      </w:r>
      <w:r w:rsidRPr="0042024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hyperlink r:id="rId10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https://mob-edu.ru/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367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Фоксфорд - онлайн-школа для обучающихся 1-11 классов, помогающая в подготовке к ЕГЭ,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1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https://foxford.ru/about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367"/>
        </w:tabs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«Сириус. Онлайн»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качестве программ дополнительного образования, а также для повышения квалификации педагогов.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hyperlink r:id="rId12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https://edu.sirius.online/#/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377"/>
        </w:tabs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«Маркетплейс образовательных услуг» - доступ к каталогу интерактивных образовательных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декс»,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«1С»,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«Учи.ру»,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«Скайенг»,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«Кодвардс»,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издательство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«Просвещение»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другие.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3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https://elducation.ru/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01"/>
        </w:tabs>
        <w:autoSpaceDE w:val="0"/>
        <w:autoSpaceDN w:val="0"/>
        <w:spacing w:before="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«ИнтернетУрок» - это постоянно пополняемая коллекция уроков по основным предметам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школьной программы. На сайте собраны уроки, видео, конспекты, тесты и тренажеры естественно-научного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гуманитарного цикла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для 1-11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классов.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hyperlink r:id="rId14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https://interneturok.ru/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78"/>
        </w:tabs>
        <w:autoSpaceDE w:val="0"/>
        <w:autoSpaceDN w:val="0"/>
        <w:spacing w:after="0" w:line="240" w:lineRule="auto"/>
        <w:ind w:left="1477" w:hanging="366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«Skyeng»</w:t>
      </w:r>
      <w:r w:rsidRPr="0042024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-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онлайн-школа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изучению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английского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языка.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hyperlink r:id="rId15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https://skyeng.ru/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95"/>
        </w:tabs>
        <w:autoSpaceDE w:val="0"/>
        <w:autoSpaceDN w:val="0"/>
        <w:spacing w:before="41"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«Кодвардс» - платформа для обучения детей в возрасте от 7 до 12 лет основам программирования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через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выполнение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компьютерных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некомпьютерных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заданий.</w:t>
      </w:r>
      <w:r w:rsidRPr="0042024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hyperlink r:id="rId16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https://codewards.ru/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579"/>
        </w:tabs>
        <w:autoSpaceDE w:val="0"/>
        <w:autoSpaceDN w:val="0"/>
        <w:spacing w:before="1"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Издательство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«Просвещение»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бесплатный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доступ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электронным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версиям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учебно-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методических комплексов, входящих в Федеральный перечень. Для работы с учебниками не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потребуется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подключения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интернету.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Информационный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ресурс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располагается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адресу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7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https://media.prosv.ru/</w:t>
        </w:r>
      </w:hyperlink>
    </w:p>
    <w:p w:rsidR="00420244" w:rsidRPr="00420244" w:rsidRDefault="00420244" w:rsidP="00420244">
      <w:pPr>
        <w:spacing w:after="0"/>
        <w:rPr>
          <w:rFonts w:ascii="Times New Roman" w:eastAsia="Times New Roman" w:hAnsi="Times New Roman" w:cs="Times New Roman"/>
          <w:sz w:val="24"/>
        </w:rPr>
        <w:sectPr w:rsidR="00420244" w:rsidRPr="00420244">
          <w:pgSz w:w="11910" w:h="16840"/>
          <w:pgMar w:top="760" w:right="580" w:bottom="800" w:left="20" w:header="0" w:footer="529" w:gutter="0"/>
          <w:cols w:space="720"/>
        </w:sectPr>
      </w:pPr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797"/>
        </w:tabs>
        <w:autoSpaceDE w:val="0"/>
        <w:autoSpaceDN w:val="0"/>
        <w:spacing w:before="68" w:after="0" w:line="240" w:lineRule="auto"/>
        <w:ind w:right="273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lastRenderedPageBreak/>
        <w:t>«Академкнига/Учебник»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on-line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библиотека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учебной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литературы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сайт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8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http://akademkniga.ru/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85"/>
        </w:tabs>
        <w:autoSpaceDE w:val="0"/>
        <w:autoSpaceDN w:val="0"/>
        <w:spacing w:after="0" w:line="240" w:lineRule="auto"/>
        <w:ind w:right="271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Издательство «Русское слово» - доступ к электронным формам учебников из Федерального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перечня, к рабочим тетрадям, методическим пособиям, интерактивным тренажёрам, а также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сторонним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ресурсам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авторским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наработкам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педагогов.</w:t>
      </w:r>
      <w:r w:rsidRPr="0042024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color w:val="006FC0"/>
          <w:sz w:val="24"/>
        </w:rPr>
        <w:t>https://русское-слово.рф/</w:t>
      </w:r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95"/>
        </w:tabs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«Библиошкола» - доступ к школьным учебникам, школьной литературе, различным медиа-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ресурсам,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электронным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версиям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журналов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«Семейное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чтение»,</w:t>
      </w:r>
      <w:r w:rsidRPr="00420244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«Читайка».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9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https://biblioschool.ru/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535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Образовательная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платформа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«Лекта»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-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доступ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электронным версиям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учебников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На портале можно</w:t>
      </w:r>
      <w:r w:rsidRPr="0042024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организовать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подготовку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 ВПР.</w:t>
      </w:r>
      <w:r w:rsidRPr="0042024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hyperlink r:id="rId20" w:history="1">
        <w:r w:rsidRPr="00420244">
          <w:rPr>
            <w:rFonts w:ascii="Times New Roman" w:eastAsia="Times New Roman" w:hAnsi="Times New Roman" w:cs="Times New Roman"/>
            <w:color w:val="006FC0"/>
            <w:sz w:val="24"/>
          </w:rPr>
          <w:t>https://lecta.rosuchebnik.ru/</w:t>
        </w:r>
      </w:hyperlink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73"/>
        </w:tabs>
        <w:autoSpaceDE w:val="0"/>
        <w:autoSpaceDN w:val="0"/>
        <w:spacing w:after="0" w:line="274" w:lineRule="exact"/>
        <w:ind w:left="1472" w:hanging="361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Библиогид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-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путеводитель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детским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и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подростковым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книгам</w:t>
      </w:r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73"/>
        </w:tabs>
        <w:autoSpaceDE w:val="0"/>
        <w:autoSpaceDN w:val="0"/>
        <w:spacing w:before="43" w:after="0" w:line="240" w:lineRule="auto"/>
        <w:ind w:left="1472" w:hanging="361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ПроДетЛит</w:t>
      </w:r>
      <w:r w:rsidRPr="0042024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—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Всероссийская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энциклопедия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детской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литературы</w:t>
      </w:r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73"/>
        </w:tabs>
        <w:autoSpaceDE w:val="0"/>
        <w:autoSpaceDN w:val="0"/>
        <w:spacing w:before="41" w:after="0" w:line="240" w:lineRule="auto"/>
        <w:ind w:left="1472" w:hanging="361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Национальная</w:t>
      </w:r>
      <w:r w:rsidRPr="0042024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электронная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детская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библиотека</w:t>
      </w:r>
      <w:r w:rsidRPr="0042024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(НЭДБ)</w:t>
      </w:r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473"/>
        </w:tabs>
        <w:autoSpaceDE w:val="0"/>
        <w:autoSpaceDN w:val="0"/>
        <w:spacing w:before="41" w:after="0" w:line="240" w:lineRule="auto"/>
        <w:ind w:left="1472" w:hanging="361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Национальная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электронная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библиотека</w:t>
      </w:r>
      <w:r w:rsidRPr="0042024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(НЭБ)</w:t>
      </w:r>
    </w:p>
    <w:p w:rsidR="00420244" w:rsidRPr="00420244" w:rsidRDefault="00420244" w:rsidP="00420244">
      <w:pPr>
        <w:widowControl w:val="0"/>
        <w:numPr>
          <w:ilvl w:val="0"/>
          <w:numId w:val="3"/>
        </w:numPr>
        <w:tabs>
          <w:tab w:val="left" w:pos="1510"/>
        </w:tabs>
        <w:autoSpaceDE w:val="0"/>
        <w:autoSpaceDN w:val="0"/>
        <w:spacing w:before="40"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r w:rsidRPr="00420244">
        <w:rPr>
          <w:rFonts w:ascii="Times New Roman" w:eastAsia="Times New Roman" w:hAnsi="Times New Roman" w:cs="Times New Roman"/>
          <w:sz w:val="24"/>
        </w:rPr>
        <w:t>ЛитРес:</w:t>
      </w:r>
      <w:r w:rsidRPr="00420244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Школа</w:t>
      </w:r>
      <w:r w:rsidRPr="0042024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-</w:t>
      </w:r>
      <w:r w:rsidRPr="00420244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предоставляет</w:t>
      </w:r>
      <w:r w:rsidRPr="0042024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образовательным</w:t>
      </w:r>
      <w:r w:rsidRPr="00420244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организациям</w:t>
      </w:r>
      <w:r w:rsidRPr="00420244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доступ</w:t>
      </w:r>
      <w:r w:rsidRPr="00420244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</w:t>
      </w:r>
      <w:r w:rsidRPr="0042024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мобильной</w:t>
      </w:r>
      <w:r w:rsidRPr="0042024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библиотеке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с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возможностью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дистанционно выдавать</w:t>
      </w:r>
      <w:r w:rsidRPr="0042024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электронные</w:t>
      </w:r>
      <w:r w:rsidRPr="0042024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20244">
        <w:rPr>
          <w:rFonts w:ascii="Times New Roman" w:eastAsia="Times New Roman" w:hAnsi="Times New Roman" w:cs="Times New Roman"/>
          <w:sz w:val="24"/>
        </w:rPr>
        <w:t>книги</w:t>
      </w:r>
    </w:p>
    <w:p w:rsidR="001C2A67" w:rsidRDefault="001C2A67">
      <w:bookmarkStart w:id="0" w:name="_GoBack"/>
      <w:bookmarkEnd w:id="0"/>
    </w:p>
    <w:sectPr w:rsidR="001C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8E7"/>
    <w:multiLevelType w:val="hybridMultilevel"/>
    <w:tmpl w:val="826E3FA8"/>
    <w:lvl w:ilvl="0" w:tplc="99B06AF8">
      <w:start w:val="1"/>
      <w:numFmt w:val="decimal"/>
      <w:lvlText w:val="%1."/>
      <w:lvlJc w:val="left"/>
      <w:pPr>
        <w:ind w:left="1112" w:hanging="2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62D44">
      <w:numFmt w:val="bullet"/>
      <w:lvlText w:val="•"/>
      <w:lvlJc w:val="left"/>
      <w:pPr>
        <w:ind w:left="2138" w:hanging="277"/>
      </w:pPr>
      <w:rPr>
        <w:lang w:val="ru-RU" w:eastAsia="en-US" w:bidi="ar-SA"/>
      </w:rPr>
    </w:lvl>
    <w:lvl w:ilvl="2" w:tplc="13B2D434">
      <w:numFmt w:val="bullet"/>
      <w:lvlText w:val="•"/>
      <w:lvlJc w:val="left"/>
      <w:pPr>
        <w:ind w:left="3157" w:hanging="277"/>
      </w:pPr>
      <w:rPr>
        <w:lang w:val="ru-RU" w:eastAsia="en-US" w:bidi="ar-SA"/>
      </w:rPr>
    </w:lvl>
    <w:lvl w:ilvl="3" w:tplc="52E2FF40">
      <w:numFmt w:val="bullet"/>
      <w:lvlText w:val="•"/>
      <w:lvlJc w:val="left"/>
      <w:pPr>
        <w:ind w:left="4175" w:hanging="277"/>
      </w:pPr>
      <w:rPr>
        <w:lang w:val="ru-RU" w:eastAsia="en-US" w:bidi="ar-SA"/>
      </w:rPr>
    </w:lvl>
    <w:lvl w:ilvl="4" w:tplc="FC0C157C">
      <w:numFmt w:val="bullet"/>
      <w:lvlText w:val="•"/>
      <w:lvlJc w:val="left"/>
      <w:pPr>
        <w:ind w:left="5194" w:hanging="277"/>
      </w:pPr>
      <w:rPr>
        <w:lang w:val="ru-RU" w:eastAsia="en-US" w:bidi="ar-SA"/>
      </w:rPr>
    </w:lvl>
    <w:lvl w:ilvl="5" w:tplc="B358EA74">
      <w:numFmt w:val="bullet"/>
      <w:lvlText w:val="•"/>
      <w:lvlJc w:val="left"/>
      <w:pPr>
        <w:ind w:left="6213" w:hanging="277"/>
      </w:pPr>
      <w:rPr>
        <w:lang w:val="ru-RU" w:eastAsia="en-US" w:bidi="ar-SA"/>
      </w:rPr>
    </w:lvl>
    <w:lvl w:ilvl="6" w:tplc="FDBC982C">
      <w:numFmt w:val="bullet"/>
      <w:lvlText w:val="•"/>
      <w:lvlJc w:val="left"/>
      <w:pPr>
        <w:ind w:left="7231" w:hanging="277"/>
      </w:pPr>
      <w:rPr>
        <w:lang w:val="ru-RU" w:eastAsia="en-US" w:bidi="ar-SA"/>
      </w:rPr>
    </w:lvl>
    <w:lvl w:ilvl="7" w:tplc="7FBA9A28">
      <w:numFmt w:val="bullet"/>
      <w:lvlText w:val="•"/>
      <w:lvlJc w:val="left"/>
      <w:pPr>
        <w:ind w:left="8250" w:hanging="277"/>
      </w:pPr>
      <w:rPr>
        <w:lang w:val="ru-RU" w:eastAsia="en-US" w:bidi="ar-SA"/>
      </w:rPr>
    </w:lvl>
    <w:lvl w:ilvl="8" w:tplc="6D6C455C">
      <w:numFmt w:val="bullet"/>
      <w:lvlText w:val="•"/>
      <w:lvlJc w:val="left"/>
      <w:pPr>
        <w:ind w:left="9269" w:hanging="277"/>
      </w:pPr>
      <w:rPr>
        <w:lang w:val="ru-RU" w:eastAsia="en-US" w:bidi="ar-SA"/>
      </w:rPr>
    </w:lvl>
  </w:abstractNum>
  <w:abstractNum w:abstractNumId="1">
    <w:nsid w:val="25DB7F79"/>
    <w:multiLevelType w:val="hybridMultilevel"/>
    <w:tmpl w:val="4256323E"/>
    <w:lvl w:ilvl="0" w:tplc="FE40804C">
      <w:start w:val="2"/>
      <w:numFmt w:val="decimal"/>
      <w:lvlText w:val="%1."/>
      <w:lvlJc w:val="left"/>
      <w:pPr>
        <w:ind w:left="111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F4879C">
      <w:numFmt w:val="bullet"/>
      <w:lvlText w:val="•"/>
      <w:lvlJc w:val="left"/>
      <w:pPr>
        <w:ind w:left="2138" w:hanging="250"/>
      </w:pPr>
      <w:rPr>
        <w:lang w:val="ru-RU" w:eastAsia="en-US" w:bidi="ar-SA"/>
      </w:rPr>
    </w:lvl>
    <w:lvl w:ilvl="2" w:tplc="CAE2C32A">
      <w:numFmt w:val="bullet"/>
      <w:lvlText w:val="•"/>
      <w:lvlJc w:val="left"/>
      <w:pPr>
        <w:ind w:left="3157" w:hanging="250"/>
      </w:pPr>
      <w:rPr>
        <w:lang w:val="ru-RU" w:eastAsia="en-US" w:bidi="ar-SA"/>
      </w:rPr>
    </w:lvl>
    <w:lvl w:ilvl="3" w:tplc="DA52279A">
      <w:numFmt w:val="bullet"/>
      <w:lvlText w:val="•"/>
      <w:lvlJc w:val="left"/>
      <w:pPr>
        <w:ind w:left="4175" w:hanging="250"/>
      </w:pPr>
      <w:rPr>
        <w:lang w:val="ru-RU" w:eastAsia="en-US" w:bidi="ar-SA"/>
      </w:rPr>
    </w:lvl>
    <w:lvl w:ilvl="4" w:tplc="B1186D90">
      <w:numFmt w:val="bullet"/>
      <w:lvlText w:val="•"/>
      <w:lvlJc w:val="left"/>
      <w:pPr>
        <w:ind w:left="5194" w:hanging="250"/>
      </w:pPr>
      <w:rPr>
        <w:lang w:val="ru-RU" w:eastAsia="en-US" w:bidi="ar-SA"/>
      </w:rPr>
    </w:lvl>
    <w:lvl w:ilvl="5" w:tplc="C5249B72">
      <w:numFmt w:val="bullet"/>
      <w:lvlText w:val="•"/>
      <w:lvlJc w:val="left"/>
      <w:pPr>
        <w:ind w:left="6213" w:hanging="250"/>
      </w:pPr>
      <w:rPr>
        <w:lang w:val="ru-RU" w:eastAsia="en-US" w:bidi="ar-SA"/>
      </w:rPr>
    </w:lvl>
    <w:lvl w:ilvl="6" w:tplc="DE5C0C0A">
      <w:numFmt w:val="bullet"/>
      <w:lvlText w:val="•"/>
      <w:lvlJc w:val="left"/>
      <w:pPr>
        <w:ind w:left="7231" w:hanging="250"/>
      </w:pPr>
      <w:rPr>
        <w:lang w:val="ru-RU" w:eastAsia="en-US" w:bidi="ar-SA"/>
      </w:rPr>
    </w:lvl>
    <w:lvl w:ilvl="7" w:tplc="4C4C5534">
      <w:numFmt w:val="bullet"/>
      <w:lvlText w:val="•"/>
      <w:lvlJc w:val="left"/>
      <w:pPr>
        <w:ind w:left="8250" w:hanging="250"/>
      </w:pPr>
      <w:rPr>
        <w:lang w:val="ru-RU" w:eastAsia="en-US" w:bidi="ar-SA"/>
      </w:rPr>
    </w:lvl>
    <w:lvl w:ilvl="8" w:tplc="FC56248A">
      <w:numFmt w:val="bullet"/>
      <w:lvlText w:val="•"/>
      <w:lvlJc w:val="left"/>
      <w:pPr>
        <w:ind w:left="9269" w:hanging="250"/>
      </w:pPr>
      <w:rPr>
        <w:lang w:val="ru-RU" w:eastAsia="en-US" w:bidi="ar-SA"/>
      </w:rPr>
    </w:lvl>
  </w:abstractNum>
  <w:abstractNum w:abstractNumId="2">
    <w:nsid w:val="291A72D6"/>
    <w:multiLevelType w:val="hybridMultilevel"/>
    <w:tmpl w:val="BE36A6FC"/>
    <w:lvl w:ilvl="0" w:tplc="806AF2F4">
      <w:numFmt w:val="bullet"/>
      <w:lvlText w:val="-"/>
      <w:lvlJc w:val="left"/>
      <w:pPr>
        <w:ind w:left="111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4AD7F0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F2C752">
      <w:numFmt w:val="bullet"/>
      <w:lvlText w:val="•"/>
      <w:lvlJc w:val="left"/>
      <w:pPr>
        <w:ind w:left="3157" w:hanging="286"/>
      </w:pPr>
      <w:rPr>
        <w:lang w:val="ru-RU" w:eastAsia="en-US" w:bidi="ar-SA"/>
      </w:rPr>
    </w:lvl>
    <w:lvl w:ilvl="3" w:tplc="284A1662">
      <w:numFmt w:val="bullet"/>
      <w:lvlText w:val="•"/>
      <w:lvlJc w:val="left"/>
      <w:pPr>
        <w:ind w:left="4175" w:hanging="286"/>
      </w:pPr>
      <w:rPr>
        <w:lang w:val="ru-RU" w:eastAsia="en-US" w:bidi="ar-SA"/>
      </w:rPr>
    </w:lvl>
    <w:lvl w:ilvl="4" w:tplc="2FDA34F8">
      <w:numFmt w:val="bullet"/>
      <w:lvlText w:val="•"/>
      <w:lvlJc w:val="left"/>
      <w:pPr>
        <w:ind w:left="5194" w:hanging="286"/>
      </w:pPr>
      <w:rPr>
        <w:lang w:val="ru-RU" w:eastAsia="en-US" w:bidi="ar-SA"/>
      </w:rPr>
    </w:lvl>
    <w:lvl w:ilvl="5" w:tplc="7E3E6E58">
      <w:numFmt w:val="bullet"/>
      <w:lvlText w:val="•"/>
      <w:lvlJc w:val="left"/>
      <w:pPr>
        <w:ind w:left="6213" w:hanging="286"/>
      </w:pPr>
      <w:rPr>
        <w:lang w:val="ru-RU" w:eastAsia="en-US" w:bidi="ar-SA"/>
      </w:rPr>
    </w:lvl>
    <w:lvl w:ilvl="6" w:tplc="B80E8D7A">
      <w:numFmt w:val="bullet"/>
      <w:lvlText w:val="•"/>
      <w:lvlJc w:val="left"/>
      <w:pPr>
        <w:ind w:left="7231" w:hanging="286"/>
      </w:pPr>
      <w:rPr>
        <w:lang w:val="ru-RU" w:eastAsia="en-US" w:bidi="ar-SA"/>
      </w:rPr>
    </w:lvl>
    <w:lvl w:ilvl="7" w:tplc="F62A3ED8">
      <w:numFmt w:val="bullet"/>
      <w:lvlText w:val="•"/>
      <w:lvlJc w:val="left"/>
      <w:pPr>
        <w:ind w:left="8250" w:hanging="286"/>
      </w:pPr>
      <w:rPr>
        <w:lang w:val="ru-RU" w:eastAsia="en-US" w:bidi="ar-SA"/>
      </w:rPr>
    </w:lvl>
    <w:lvl w:ilvl="8" w:tplc="709A386C">
      <w:numFmt w:val="bullet"/>
      <w:lvlText w:val="•"/>
      <w:lvlJc w:val="left"/>
      <w:pPr>
        <w:ind w:left="9269" w:hanging="286"/>
      </w:pPr>
      <w:rPr>
        <w:lang w:val="ru-RU"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5A"/>
    <w:rsid w:val="001C2A67"/>
    <w:rsid w:val="00212C5A"/>
    <w:rsid w:val="0042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hyperlink" Target="http://akademkniga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edu.sirius.online/%23/" TargetMode="External"/><Relationship Id="rId17" Type="http://schemas.openxmlformats.org/officeDocument/2006/relationships/hyperlink" Target="https://media.pros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dewards.ru/" TargetMode="External"/><Relationship Id="rId20" Type="http://schemas.openxmlformats.org/officeDocument/2006/relationships/hyperlink" Target="https://lecta.rosuchebni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foxford.ru/abou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yeng.ru/" TargetMode="External"/><Relationship Id="rId10" Type="http://schemas.openxmlformats.org/officeDocument/2006/relationships/hyperlink" Target="https://mob-edu.ru/" TargetMode="External"/><Relationship Id="rId19" Type="http://schemas.openxmlformats.org/officeDocument/2006/relationships/hyperlink" Target="https://biblio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2758</Words>
  <Characters>15722</Characters>
  <Application>Microsoft Office Word</Application>
  <DocSecurity>0</DocSecurity>
  <Lines>131</Lines>
  <Paragraphs>36</Paragraphs>
  <ScaleCrop>false</ScaleCrop>
  <Company/>
  <LinksUpToDate>false</LinksUpToDate>
  <CharactersWithSpaces>18444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2024-06-25T17:59:00Z</dcterms:created>
  <dcterms:modified xsi:type="dcterms:W3CDTF">2024-06-25T17:59:00Z</dcterms:modified>
</cp:coreProperties>
</file>